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1B4" w:rsidRDefault="00F42539">
      <w:r w:rsidRPr="00F42539">
        <w:rPr>
          <w:noProof/>
        </w:rPr>
        <w:drawing>
          <wp:inline distT="0" distB="0" distL="0" distR="0">
            <wp:extent cx="6480175" cy="2047435"/>
            <wp:effectExtent l="0" t="0" r="0" b="0"/>
            <wp:docPr id="1" name="Picture 1" descr="C:\Users\Admin\Documents\[26-06-2017_08.10.42]le_trao_hoc_bong_nguyen_duc_canh_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[26-06-2017_08.10.42]le_trao_hoc_bong_nguyen_duc_canh_201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204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B01B4" w:rsidSect="00F27952">
      <w:pgSz w:w="11907" w:h="16840" w:code="9"/>
      <w:pgMar w:top="851" w:right="851" w:bottom="851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539"/>
    <w:rsid w:val="002B01B4"/>
    <w:rsid w:val="00F27952"/>
    <w:rsid w:val="00F42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514768A1-6A39-4EE2-8D31-B8288F2D6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2017-06-26T01:53:00Z</dcterms:created>
  <dcterms:modified xsi:type="dcterms:W3CDTF">2017-06-26T01:54:00Z</dcterms:modified>
</cp:coreProperties>
</file>